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2127" w:rsidRPr="000B08F8" w:rsidRDefault="00712127" w:rsidP="00712127">
      <w:pPr>
        <w:spacing w:line="360" w:lineRule="auto"/>
        <w:jc w:val="both"/>
        <w:rPr>
          <w:rFonts w:ascii="PT Astra Serif" w:hAnsi="PT Astra Serif"/>
        </w:rPr>
      </w:pPr>
      <w:r w:rsidRPr="00712127">
        <w:rPr>
          <w:rFonts w:ascii="PT Astra Serif" w:hAnsi="PT Astra Serif"/>
          <w:b/>
          <w:i/>
          <w:iCs/>
        </w:rPr>
        <w:t>Требования к спортивной форме</w:t>
      </w:r>
      <w:r w:rsidRPr="00712127">
        <w:rPr>
          <w:rFonts w:ascii="PT Astra Serif" w:hAnsi="PT Astra Serif"/>
          <w:b/>
        </w:rPr>
        <w:t>.</w:t>
      </w:r>
      <w:r w:rsidRPr="000B08F8">
        <w:rPr>
          <w:rFonts w:ascii="PT Astra Serif" w:hAnsi="PT Astra Serif"/>
        </w:rPr>
        <w:t xml:space="preserve"> Девушки могут быть одеты в купальники, комбинезоны или футболки с лосинами. Раздельные купальники запрещены.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 w:rsidRPr="000B08F8">
          <w:rPr>
            <w:rFonts w:ascii="PT Astra Serif" w:hAnsi="PT Astra Serif"/>
          </w:rPr>
          <w:t>5 см</w:t>
        </w:r>
      </w:smartTag>
      <w:r w:rsidRPr="000B08F8">
        <w:rPr>
          <w:rFonts w:ascii="PT Astra Serif" w:hAnsi="PT Astra Serif"/>
        </w:rPr>
        <w:t>, трико или спортивные шорты, не закрывающие колени. Футболки и майки не должны быть надеты поверх шорт, трико или лосин. Упражнение может выполняться в носках, гимнастических тапочках (чешках) или босиком. Использование украшений и часов не допускается. Допускается использование тейпов (бандажей, напульсников, наколенников, голеностопов), надёжно закреплённых на теле. В случае если во время упражнения эти вещи открепляются, участник несёт за них личную ответственность, а судьи вправе сделать сбавку.</w:t>
      </w:r>
    </w:p>
    <w:p w:rsidR="00712127" w:rsidRPr="00712127" w:rsidRDefault="00712127" w:rsidP="00712127">
      <w:pPr>
        <w:spacing w:line="360" w:lineRule="auto"/>
        <w:jc w:val="both"/>
        <w:rPr>
          <w:rFonts w:ascii="PT Astra Serif" w:hAnsi="PT Astra Serif"/>
          <w:b/>
        </w:rPr>
      </w:pPr>
      <w:bookmarkStart w:id="0" w:name="_GoBack"/>
      <w:r w:rsidRPr="00712127">
        <w:rPr>
          <w:rFonts w:ascii="PT Astra Serif" w:hAnsi="PT Astra Serif"/>
          <w:b/>
        </w:rPr>
        <w:t xml:space="preserve">Нарушение требований к спортивной форме наказывается сбавкой </w:t>
      </w:r>
      <w:r w:rsidRPr="00712127">
        <w:rPr>
          <w:rFonts w:ascii="PT Astra Serif" w:hAnsi="PT Astra Serif"/>
          <w:b/>
          <w:bCs/>
        </w:rPr>
        <w:t xml:space="preserve">0,5 </w:t>
      </w:r>
      <w:r w:rsidRPr="00712127">
        <w:rPr>
          <w:rFonts w:ascii="PT Astra Serif" w:hAnsi="PT Astra Serif"/>
          <w:b/>
        </w:rPr>
        <w:t>баллов с окончательной оценки участника.</w:t>
      </w:r>
    </w:p>
    <w:bookmarkEnd w:id="0"/>
    <w:p w:rsidR="00257864" w:rsidRDefault="00257864"/>
    <w:sectPr w:rsidR="00257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27"/>
    <w:rsid w:val="00257864"/>
    <w:rsid w:val="0071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D17DAB-5AB4-40DC-AD12-B398E1FA1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2023-10-05T05:08:00Z</dcterms:created>
  <dcterms:modified xsi:type="dcterms:W3CDTF">2023-10-05T05:08:00Z</dcterms:modified>
</cp:coreProperties>
</file>